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7A3C" w14:textId="77777777" w:rsidR="00F311FA" w:rsidRDefault="00F311FA" w:rsidP="004537D9">
      <w:pPr>
        <w:jc w:val="center"/>
        <w:rPr>
          <w:b/>
          <w:bCs/>
          <w:sz w:val="32"/>
          <w:szCs w:val="32"/>
        </w:rPr>
      </w:pPr>
    </w:p>
    <w:p w14:paraId="7AC52BF1" w14:textId="652534D3" w:rsidR="00DC2BE0" w:rsidRPr="004537D9" w:rsidRDefault="00DC2BE0" w:rsidP="004537D9">
      <w:pPr>
        <w:jc w:val="center"/>
        <w:rPr>
          <w:b/>
          <w:bCs/>
          <w:sz w:val="32"/>
          <w:szCs w:val="32"/>
        </w:rPr>
      </w:pPr>
      <w:r w:rsidRPr="004537D9">
        <w:rPr>
          <w:b/>
          <w:bCs/>
          <w:sz w:val="32"/>
          <w:szCs w:val="32"/>
        </w:rPr>
        <w:t>La Pascua, centro de la vida cristiana</w:t>
      </w:r>
    </w:p>
    <w:p w14:paraId="5EB81858" w14:textId="469BC432" w:rsidR="00360219" w:rsidRDefault="00CC6663" w:rsidP="00252A99">
      <w:pPr>
        <w:jc w:val="both"/>
        <w:rPr>
          <w:rFonts w:cstheme="minorHAnsi"/>
          <w:color w:val="000000"/>
        </w:rPr>
      </w:pPr>
      <w:r>
        <w:t>La resurrección de Jesucristo es la verdad fundamental de nuestra fe cristiana. San Pablo nos recuerda que si Cristo no hubiese resucitado nuestra fe sería vana y seríamos los más desgraciados de todos los hombres. Pero si Cristo ha resucitado</w:t>
      </w:r>
      <w:r w:rsidR="00252A99">
        <w:t xml:space="preserve"> toda nuestra vida se llena de esperanza. El </w:t>
      </w:r>
      <w:r w:rsidR="00252A99" w:rsidRPr="00300656">
        <w:rPr>
          <w:i/>
          <w:iCs/>
        </w:rPr>
        <w:t>Catecismo de la iglesia Católica</w:t>
      </w:r>
      <w:r w:rsidR="00252A99">
        <w:t xml:space="preserve"> afirma que</w:t>
      </w:r>
      <w:r w:rsidR="004537D9">
        <w:t>:</w:t>
      </w:r>
      <w:r w:rsidR="00252A99">
        <w:t xml:space="preserve"> </w:t>
      </w:r>
      <w:r w:rsidR="00300656">
        <w:t>“</w:t>
      </w:r>
      <w:r w:rsidR="004537D9">
        <w:t>E</w:t>
      </w:r>
      <w:r w:rsidR="00300656">
        <w:t>l misterio de la resurrección de Cristo es un acontecimiento real que tuvo manifestaciones históricamente comprobadas como la atestigua el Nuevo Testamento.” (C</w:t>
      </w:r>
      <w:r w:rsidR="003C568B">
        <w:t>at.</w:t>
      </w:r>
      <w:r w:rsidR="00300656">
        <w:t xml:space="preserve"> 639)</w:t>
      </w:r>
      <w:r w:rsidR="00360219">
        <w:t xml:space="preserve">. </w:t>
      </w:r>
      <w:r w:rsidR="00360219" w:rsidRPr="00360219">
        <w:rPr>
          <w:rFonts w:cstheme="minorHAnsi"/>
          <w:color w:val="000000"/>
        </w:rPr>
        <w:t>Hay pocos sucesos en la historia tan bien documentados como la Resurrección. Damos por ciertos hechos antiguos que solo tienen una referencia. En cambio, todos los autores del Nuevo Testamento dan fe de la muerte y resurrección de Jesús.</w:t>
      </w:r>
    </w:p>
    <w:p w14:paraId="76E64870" w14:textId="7C43282F" w:rsidR="00360219" w:rsidRPr="00360219" w:rsidRDefault="00300656" w:rsidP="00360219">
      <w:pPr>
        <w:jc w:val="both"/>
        <w:rPr>
          <w:rFonts w:cstheme="minorHAnsi"/>
        </w:rPr>
      </w:pPr>
      <w:r>
        <w:t xml:space="preserve">La resurrección de Cristo es el hecho que marca un antes y un después en la vida de los apóstoles y en el inicio de la fe cristiana en el mundo. </w:t>
      </w:r>
      <w:r w:rsidR="00252A99">
        <w:t xml:space="preserve">Los apóstoles experimentaron una transformación radical tras la experiencia de sus encuentros con Cristo resucitado. Son muchos los que a lo largo de la historia han intentado sembrar la duda sobre el hecho de la resurrección de Jesucristo. Sin embargo, la concordancia de los evangelios en la narración de los encuentros reales de los apóstoles con Cristo resucitado está dotada de una validez histórica indudable. Y el testimonio de la vida posterior de los apóstoles dedicada totalmente al anuncio de Cristo y a la implantación de las primeras comunidades cristianas avalan que lo vivido fue </w:t>
      </w:r>
      <w:r>
        <w:t>absolutamente</w:t>
      </w:r>
      <w:r w:rsidR="00252A99">
        <w:t xml:space="preserve"> real y cierto</w:t>
      </w:r>
      <w:r>
        <w:t>, tanto que su vida ya no podía sino dedicarse totalmente a este Cristo resucitado y vivo.</w:t>
      </w:r>
      <w:r w:rsidR="00360219" w:rsidRPr="00360219">
        <w:rPr>
          <w:rFonts w:cstheme="minorHAnsi"/>
          <w:color w:val="000000"/>
        </w:rPr>
        <w:t xml:space="preserve"> </w:t>
      </w:r>
      <w:r w:rsidR="00360219">
        <w:rPr>
          <w:rFonts w:cstheme="minorHAnsi"/>
          <w:color w:val="000000"/>
        </w:rPr>
        <w:t>Esta experiencia determinó de tal modo su vida que tanto l</w:t>
      </w:r>
      <w:r w:rsidR="00360219">
        <w:rPr>
          <w:rFonts w:cstheme="minorHAnsi"/>
          <w:color w:val="000000"/>
        </w:rPr>
        <w:t>os apóstoles</w:t>
      </w:r>
      <w:r w:rsidR="00360219">
        <w:rPr>
          <w:rFonts w:cstheme="minorHAnsi"/>
          <w:color w:val="000000"/>
        </w:rPr>
        <w:t xml:space="preserve"> como</w:t>
      </w:r>
      <w:r w:rsidR="00360219" w:rsidRPr="00360219">
        <w:rPr>
          <w:rFonts w:cstheme="minorHAnsi"/>
          <w:color w:val="000000"/>
        </w:rPr>
        <w:t xml:space="preserve"> muchos otros que presenciaron las apariciones del Maestro antes de la Ascensión, dieron su vida como testimonio de esa verdad.</w:t>
      </w:r>
    </w:p>
    <w:p w14:paraId="67EC810E" w14:textId="77777777" w:rsidR="00F311FA" w:rsidRDefault="00360219" w:rsidP="00252A99">
      <w:pPr>
        <w:jc w:val="both"/>
      </w:pPr>
      <w:r>
        <w:t>La celebración de la Pascua y el tiempo pascual</w:t>
      </w:r>
      <w:r w:rsidR="005C4BD0">
        <w:t xml:space="preserve"> son la expresión litúrgica de esta verdad fundamental. Por ello, se convierten en el centro de toda la vida cristiana. En la liturgia pascual, celebrada primeramente en la Vigilia Pascual y en el Domingo de Pascua, los cristianos celebramos la resurrección de Cristo y su victoria sobre el pecado y sobre la muerte. Cada domingo, en la Pascua semanal, la Iglesia hará presente este mismo acontecimiento, permitiendo así que la celebración de la victoria de Cristo se prolongue a lo largo de todo el año.</w:t>
      </w:r>
    </w:p>
    <w:p w14:paraId="1EF33B86" w14:textId="7CABDA8E" w:rsidR="00252A99" w:rsidRDefault="005C4BD0" w:rsidP="00252A99">
      <w:pPr>
        <w:jc w:val="both"/>
      </w:pPr>
      <w:r>
        <w:t>El tiempo pascual, que se prolonga durante cincuenta días a partir del Domingo de Pascua, es, por la misma razón, el tiempo más importante del año</w:t>
      </w:r>
      <w:r w:rsidR="004537D9">
        <w:t xml:space="preserve"> litúrgico</w:t>
      </w:r>
      <w:r>
        <w:t>. Corremos el riesgo de que, tras las solemnes celebraciones de la Semana Santa, y en espera de las celebraciones sacramentales y patronales de nuestros pueblos, este tiempo pascual pu</w:t>
      </w:r>
      <w:r w:rsidR="003C568B">
        <w:t>dier</w:t>
      </w:r>
      <w:r>
        <w:t xml:space="preserve">a pasarnos un poco desapercibido. No debiera ser así. Estas siete semanas, con sus importantes celebraciones dominicales, </w:t>
      </w:r>
      <w:r w:rsidR="008F3101">
        <w:t xml:space="preserve">debieran ser </w:t>
      </w:r>
      <w:r w:rsidR="003C568B">
        <w:t>momentos especialmente celebrados y cuidados en cada una de nuestras comunidades, de tal modo que el anuncio de la resurrección de Cristo vaya penetrando más y más cada una de nuestras vidas, y la certeza de su presencia nos acompañe y sostenga en el día a día de nuestra existencia. El cuidado de los cantos, la ornamentación de los templos, el rito penitencial expresado con la aspersión del agua bendita, otras posibles iniciativas litúrgicas o catequéticas, todo debiera ayudarnos a que este tiempo sea vivido</w:t>
      </w:r>
      <w:r w:rsidR="004537D9">
        <w:t>,</w:t>
      </w:r>
      <w:r w:rsidR="003C568B">
        <w:t xml:space="preserve"> en nuestras comunidades y por nuestros fieles</w:t>
      </w:r>
      <w:r w:rsidR="004537D9">
        <w:t>,</w:t>
      </w:r>
      <w:r w:rsidR="003C568B">
        <w:t xml:space="preserve"> como el tiempo principal de todo el año litúrgico.</w:t>
      </w:r>
    </w:p>
    <w:p w14:paraId="0EDFBDB2" w14:textId="531A8F1D" w:rsidR="004537D9" w:rsidRDefault="00F311FA" w:rsidP="00252A99">
      <w:pPr>
        <w:jc w:val="both"/>
      </w:pPr>
      <w:r>
        <w:t>¡Cristo ha resucitado! Qué la alegría del Señor resucitado sea vuestra fortaleza.</w:t>
      </w:r>
    </w:p>
    <w:p w14:paraId="390BA04C" w14:textId="77777777" w:rsidR="00F311FA" w:rsidRDefault="00F311FA" w:rsidP="00F311FA">
      <w:pPr>
        <w:jc w:val="both"/>
      </w:pPr>
      <w:r>
        <w:t>Con mi abrazo fraterno.</w:t>
      </w:r>
    </w:p>
    <w:p w14:paraId="0E11500A" w14:textId="77777777" w:rsidR="00F311FA" w:rsidRDefault="00F311FA" w:rsidP="00F311FA">
      <w:pPr>
        <w:spacing w:after="0"/>
        <w:jc w:val="right"/>
      </w:pPr>
      <w:r>
        <w:t>Francisco Javier Gay Alcain</w:t>
      </w:r>
    </w:p>
    <w:p w14:paraId="5B1AB87A" w14:textId="46264C1A" w:rsidR="00F311FA" w:rsidRDefault="00F311FA" w:rsidP="00F311FA">
      <w:pPr>
        <w:jc w:val="right"/>
      </w:pPr>
      <w:r>
        <w:t>Administrador Diocesano (s.v.)</w:t>
      </w:r>
    </w:p>
    <w:sectPr w:rsidR="00F311FA" w:rsidSect="00F311FA">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E0"/>
    <w:rsid w:val="00252A99"/>
    <w:rsid w:val="00300656"/>
    <w:rsid w:val="00360219"/>
    <w:rsid w:val="003C568B"/>
    <w:rsid w:val="004537D9"/>
    <w:rsid w:val="005C4BD0"/>
    <w:rsid w:val="008F3101"/>
    <w:rsid w:val="00CC6663"/>
    <w:rsid w:val="00DC2BE0"/>
    <w:rsid w:val="00F311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22D2"/>
  <w15:chartTrackingRefBased/>
  <w15:docId w15:val="{8EFFA5EB-F33B-4B11-ADDF-956B5957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2A9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09699">
      <w:bodyDiv w:val="1"/>
      <w:marLeft w:val="0"/>
      <w:marRight w:val="0"/>
      <w:marTop w:val="0"/>
      <w:marBottom w:val="0"/>
      <w:divBdr>
        <w:top w:val="none" w:sz="0" w:space="0" w:color="auto"/>
        <w:left w:val="none" w:sz="0" w:space="0" w:color="auto"/>
        <w:bottom w:val="none" w:sz="0" w:space="0" w:color="auto"/>
        <w:right w:val="none" w:sz="0" w:space="0" w:color="auto"/>
      </w:divBdr>
      <w:divsChild>
        <w:div w:id="15165318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38259436">
      <w:bodyDiv w:val="1"/>
      <w:marLeft w:val="0"/>
      <w:marRight w:val="0"/>
      <w:marTop w:val="0"/>
      <w:marBottom w:val="0"/>
      <w:divBdr>
        <w:top w:val="none" w:sz="0" w:space="0" w:color="auto"/>
        <w:left w:val="none" w:sz="0" w:space="0" w:color="auto"/>
        <w:bottom w:val="none" w:sz="0" w:space="0" w:color="auto"/>
        <w:right w:val="none" w:sz="0" w:space="0" w:color="auto"/>
      </w:divBdr>
      <w:divsChild>
        <w:div w:id="2807226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2</cp:revision>
  <dcterms:created xsi:type="dcterms:W3CDTF">2026-03-28T10:21:00Z</dcterms:created>
  <dcterms:modified xsi:type="dcterms:W3CDTF">2026-03-28T12:15:00Z</dcterms:modified>
</cp:coreProperties>
</file>