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12" w:rsidRDefault="00E53D31" w:rsidP="00E53D31">
      <w:pPr>
        <w:jc w:val="center"/>
        <w:rPr>
          <w:rFonts w:ascii="Cambria" w:hAnsi="Cambria"/>
          <w:b/>
          <w:sz w:val="24"/>
        </w:rPr>
      </w:pPr>
      <w:bookmarkStart w:id="0" w:name="_GoBack"/>
      <w:bookmarkEnd w:id="0"/>
      <w:r>
        <w:rPr>
          <w:rFonts w:ascii="Cambria" w:hAnsi="Cambria"/>
          <w:b/>
          <w:sz w:val="24"/>
        </w:rPr>
        <w:t>PASCUA DE RESURRECCIÓN</w:t>
      </w:r>
    </w:p>
    <w:p w:rsidR="00E53D31" w:rsidRDefault="00E53D31" w:rsidP="00E53D31">
      <w:pPr>
        <w:jc w:val="center"/>
        <w:rPr>
          <w:rFonts w:ascii="Cambria" w:hAnsi="Cambria"/>
          <w:b/>
          <w:sz w:val="24"/>
        </w:rPr>
      </w:pPr>
    </w:p>
    <w:p w:rsidR="00E53D31" w:rsidRDefault="00E53D31" w:rsidP="00E53D31">
      <w:pPr>
        <w:jc w:val="both"/>
        <w:rPr>
          <w:rFonts w:ascii="Cambria" w:hAnsi="Cambria"/>
          <w:sz w:val="24"/>
        </w:rPr>
      </w:pPr>
      <w:r>
        <w:rPr>
          <w:rFonts w:ascii="Cambria" w:hAnsi="Cambria"/>
          <w:sz w:val="24"/>
        </w:rPr>
        <w:t>Queridos diocesanos:</w:t>
      </w:r>
    </w:p>
    <w:p w:rsidR="004E2477" w:rsidRDefault="00E53D31" w:rsidP="004E2477">
      <w:pPr>
        <w:jc w:val="both"/>
        <w:rPr>
          <w:rFonts w:ascii="Cambria" w:hAnsi="Cambria"/>
          <w:sz w:val="24"/>
        </w:rPr>
      </w:pPr>
      <w:r>
        <w:rPr>
          <w:rFonts w:ascii="Cambria" w:hAnsi="Cambria"/>
          <w:sz w:val="24"/>
        </w:rPr>
        <w:tab/>
        <w:t>¡Cristo resucitó, Aleluya! Este es el grito con el que los c</w:t>
      </w:r>
      <w:r w:rsidR="001E7889">
        <w:rPr>
          <w:rFonts w:ascii="Cambria" w:hAnsi="Cambria"/>
          <w:sz w:val="24"/>
        </w:rPr>
        <w:t>ristianos proclamamos que Jesús, el profeta de Nazaret</w:t>
      </w:r>
      <w:r>
        <w:rPr>
          <w:rFonts w:ascii="Cambria" w:hAnsi="Cambria"/>
          <w:sz w:val="24"/>
        </w:rPr>
        <w:t xml:space="preserve">, </w:t>
      </w:r>
      <w:r w:rsidR="001E7889">
        <w:rPr>
          <w:rFonts w:ascii="Cambria" w:hAnsi="Cambria"/>
          <w:sz w:val="24"/>
        </w:rPr>
        <w:t xml:space="preserve">el </w:t>
      </w:r>
      <w:r>
        <w:rPr>
          <w:rFonts w:ascii="Cambria" w:hAnsi="Cambria"/>
          <w:sz w:val="24"/>
        </w:rPr>
        <w:t>crucificado, muerto y sepultado</w:t>
      </w:r>
      <w:r w:rsidR="001E7889">
        <w:rPr>
          <w:rFonts w:ascii="Cambria" w:hAnsi="Cambria"/>
          <w:sz w:val="24"/>
        </w:rPr>
        <w:t xml:space="preserve"> en tiempos de Poncio Pilato</w:t>
      </w:r>
      <w:r>
        <w:rPr>
          <w:rFonts w:ascii="Cambria" w:hAnsi="Cambria"/>
          <w:sz w:val="24"/>
        </w:rPr>
        <w:t>, resucitó de entre los muertos y ahora vive por los siglos de los siglos. Los que no creen en Cristo nos preguntan ¿Cómo ha</w:t>
      </w:r>
      <w:r w:rsidR="003635A2">
        <w:rPr>
          <w:rFonts w:ascii="Cambria" w:hAnsi="Cambria"/>
          <w:sz w:val="24"/>
        </w:rPr>
        <w:t xml:space="preserve">béis llegado a esta convicción? Nosotros respondemos con toda humildad que hemos llegado a la fe en la resurrección por el testimonio de los apóstoles </w:t>
      </w:r>
      <w:r w:rsidR="001E7889">
        <w:rPr>
          <w:rFonts w:ascii="Cambria" w:hAnsi="Cambria"/>
          <w:sz w:val="24"/>
        </w:rPr>
        <w:t>a quienes el Señor</w:t>
      </w:r>
      <w:r w:rsidR="003635A2">
        <w:rPr>
          <w:rFonts w:ascii="Cambria" w:hAnsi="Cambria"/>
          <w:sz w:val="24"/>
        </w:rPr>
        <w:t xml:space="preserve"> se les aparecí</w:t>
      </w:r>
      <w:r w:rsidR="004E2477">
        <w:rPr>
          <w:rFonts w:ascii="Cambria" w:hAnsi="Cambria"/>
          <w:sz w:val="24"/>
        </w:rPr>
        <w:t>a</w:t>
      </w:r>
      <w:r w:rsidR="001E7889">
        <w:rPr>
          <w:rFonts w:ascii="Cambria" w:hAnsi="Cambria"/>
          <w:sz w:val="24"/>
        </w:rPr>
        <w:t xml:space="preserve"> dándoles muestras de que estaba vivo</w:t>
      </w:r>
      <w:r w:rsidR="004E2477">
        <w:rPr>
          <w:rFonts w:ascii="Cambria" w:hAnsi="Cambria"/>
          <w:sz w:val="24"/>
        </w:rPr>
        <w:t>. A pesar de todo, no es</w:t>
      </w:r>
      <w:r w:rsidR="001E7889">
        <w:rPr>
          <w:rFonts w:ascii="Cambria" w:hAnsi="Cambria"/>
          <w:sz w:val="24"/>
        </w:rPr>
        <w:t>taban convencidos de que</w:t>
      </w:r>
      <w:r w:rsidR="004E2477">
        <w:rPr>
          <w:rFonts w:ascii="Cambria" w:hAnsi="Cambria"/>
          <w:sz w:val="24"/>
        </w:rPr>
        <w:t xml:space="preserve"> estuviera </w:t>
      </w:r>
      <w:r w:rsidR="001E7889">
        <w:rPr>
          <w:rFonts w:ascii="Cambria" w:hAnsi="Cambria"/>
          <w:sz w:val="24"/>
        </w:rPr>
        <w:t>realmente vivo;</w:t>
      </w:r>
      <w:r w:rsidR="004E2477">
        <w:rPr>
          <w:rFonts w:ascii="Cambria" w:hAnsi="Cambria"/>
          <w:sz w:val="24"/>
        </w:rPr>
        <w:t xml:space="preserve"> por eso Jesús</w:t>
      </w:r>
      <w:r w:rsidR="001E7889">
        <w:rPr>
          <w:rFonts w:ascii="Cambria" w:hAnsi="Cambria"/>
          <w:sz w:val="24"/>
        </w:rPr>
        <w:t xml:space="preserve"> en algunas de sus apariciones</w:t>
      </w:r>
      <w:r w:rsidR="004E2477">
        <w:rPr>
          <w:rFonts w:ascii="Cambria" w:hAnsi="Cambria"/>
          <w:sz w:val="24"/>
        </w:rPr>
        <w:t xml:space="preserve"> les echa en cara su incredulidad. La fe de los discípulos en la resurrección de Cristo de entre los muertos nació – nos recuerda el catecismo (nº 644)- de la experiencia directa de la realidad bajo la acción de la gracia.</w:t>
      </w:r>
    </w:p>
    <w:p w:rsidR="004E2477" w:rsidRDefault="004E2477" w:rsidP="004E2477">
      <w:pPr>
        <w:jc w:val="both"/>
        <w:rPr>
          <w:rFonts w:ascii="Cambria" w:hAnsi="Cambria"/>
          <w:sz w:val="24"/>
        </w:rPr>
      </w:pPr>
      <w:r>
        <w:rPr>
          <w:rFonts w:ascii="Cambria" w:hAnsi="Cambria"/>
          <w:sz w:val="24"/>
        </w:rPr>
        <w:tab/>
        <w:t>San Pablo no tuvo la experiencia de las apariciones como los demás apóstoles. Él, que era perseguidor de la fe</w:t>
      </w:r>
      <w:r w:rsidR="001E7889">
        <w:rPr>
          <w:rFonts w:ascii="Cambria" w:hAnsi="Cambria"/>
          <w:sz w:val="24"/>
        </w:rPr>
        <w:t>,</w:t>
      </w:r>
      <w:r>
        <w:rPr>
          <w:rFonts w:ascii="Cambria" w:hAnsi="Cambria"/>
          <w:sz w:val="24"/>
        </w:rPr>
        <w:t xml:space="preserve"> pasa </w:t>
      </w:r>
      <w:r w:rsidR="00315C0B">
        <w:rPr>
          <w:rFonts w:ascii="Cambria" w:hAnsi="Cambria"/>
          <w:sz w:val="24"/>
        </w:rPr>
        <w:t xml:space="preserve">a </w:t>
      </w:r>
      <w:r>
        <w:rPr>
          <w:rFonts w:ascii="Cambria" w:hAnsi="Cambria"/>
          <w:sz w:val="24"/>
        </w:rPr>
        <w:t xml:space="preserve">ser apóstol de la fe por la experiencia </w:t>
      </w:r>
      <w:r w:rsidR="00315C0B">
        <w:rPr>
          <w:rFonts w:ascii="Cambria" w:hAnsi="Cambria"/>
          <w:sz w:val="24"/>
        </w:rPr>
        <w:t>que tuvo</w:t>
      </w:r>
      <w:r w:rsidR="00F72239">
        <w:rPr>
          <w:rFonts w:ascii="Cambria" w:hAnsi="Cambria"/>
          <w:sz w:val="24"/>
        </w:rPr>
        <w:t xml:space="preserve"> camino de Damasaco</w:t>
      </w:r>
      <w:r>
        <w:rPr>
          <w:rFonts w:ascii="Cambria" w:hAnsi="Cambria"/>
          <w:sz w:val="24"/>
        </w:rPr>
        <w:t xml:space="preserve"> en la que el Señor sale a su encuentro </w:t>
      </w:r>
      <w:r w:rsidR="00315C0B">
        <w:rPr>
          <w:rFonts w:ascii="Cambria" w:hAnsi="Cambria"/>
          <w:sz w:val="24"/>
        </w:rPr>
        <w:t>y le dice: “Yo soy Jesús a quien tu persigues” (Hch 9,15)</w:t>
      </w:r>
      <w:r w:rsidR="000E16B3">
        <w:rPr>
          <w:rFonts w:ascii="Cambria" w:hAnsi="Cambria"/>
          <w:sz w:val="24"/>
        </w:rPr>
        <w:t>. Como Pablo cada cristiano puede contar su propia experiencia de fe que le remite a un encuentro espiritual con el Señor resucitado</w:t>
      </w:r>
      <w:r w:rsidR="00315C0B">
        <w:rPr>
          <w:rFonts w:ascii="Cambria" w:hAnsi="Cambria"/>
          <w:sz w:val="24"/>
        </w:rPr>
        <w:t xml:space="preserve">. </w:t>
      </w:r>
      <w:r w:rsidR="000E16B3">
        <w:rPr>
          <w:rFonts w:ascii="Cambria" w:hAnsi="Cambria"/>
          <w:sz w:val="24"/>
        </w:rPr>
        <w:t xml:space="preserve">Si, a poco que repasemos los acontecimientos </w:t>
      </w:r>
      <w:r w:rsidR="00997A21">
        <w:rPr>
          <w:rFonts w:ascii="Cambria" w:hAnsi="Cambria"/>
          <w:sz w:val="24"/>
        </w:rPr>
        <w:t xml:space="preserve">límite </w:t>
      </w:r>
      <w:r w:rsidR="000E16B3">
        <w:rPr>
          <w:rFonts w:ascii="Cambria" w:hAnsi="Cambria"/>
          <w:sz w:val="24"/>
        </w:rPr>
        <w:t>que hemos vivido a lo largo de nuestra vida</w:t>
      </w:r>
      <w:r w:rsidR="001E7889">
        <w:rPr>
          <w:rFonts w:ascii="Cambria" w:hAnsi="Cambria"/>
          <w:sz w:val="24"/>
        </w:rPr>
        <w:t>,</w:t>
      </w:r>
      <w:r w:rsidR="000E16B3">
        <w:rPr>
          <w:rFonts w:ascii="Cambria" w:hAnsi="Cambria"/>
          <w:sz w:val="24"/>
        </w:rPr>
        <w:t xml:space="preserve"> nos daremos cuenta </w:t>
      </w:r>
      <w:r w:rsidR="001E7889">
        <w:rPr>
          <w:rFonts w:ascii="Cambria" w:hAnsi="Cambria"/>
          <w:sz w:val="24"/>
        </w:rPr>
        <w:t xml:space="preserve">de </w:t>
      </w:r>
      <w:r w:rsidR="000E16B3">
        <w:rPr>
          <w:rFonts w:ascii="Cambria" w:hAnsi="Cambria"/>
          <w:sz w:val="24"/>
        </w:rPr>
        <w:t>que</w:t>
      </w:r>
      <w:r w:rsidR="00315C0B">
        <w:rPr>
          <w:rFonts w:ascii="Cambria" w:hAnsi="Cambria"/>
          <w:sz w:val="24"/>
        </w:rPr>
        <w:t xml:space="preserve"> el Señor se ha hecho presente </w:t>
      </w:r>
      <w:r w:rsidR="000E16B3">
        <w:rPr>
          <w:rFonts w:ascii="Cambria" w:hAnsi="Cambria"/>
          <w:sz w:val="24"/>
        </w:rPr>
        <w:t xml:space="preserve">en nuestra historia personal </w:t>
      </w:r>
      <w:r w:rsidR="001E7889">
        <w:rPr>
          <w:rFonts w:ascii="Cambria" w:hAnsi="Cambria"/>
          <w:sz w:val="24"/>
        </w:rPr>
        <w:t>de muchas formas</w:t>
      </w:r>
      <w:r w:rsidR="00997A21">
        <w:rPr>
          <w:rFonts w:ascii="Cambria" w:hAnsi="Cambria"/>
          <w:sz w:val="24"/>
        </w:rPr>
        <w:t xml:space="preserve">, en muchos casos sorprendentes por inesperadas. Con la ayuda de la gracia, nosotros lo hemos reconocido vivo y resucitado como los discípulos de Emaús. El </w:t>
      </w:r>
      <w:r w:rsidR="000E16B3">
        <w:rPr>
          <w:rFonts w:ascii="Cambria" w:hAnsi="Cambria"/>
          <w:sz w:val="24"/>
        </w:rPr>
        <w:t xml:space="preserve">encuentro con Cristo </w:t>
      </w:r>
      <w:r w:rsidR="00997A21">
        <w:rPr>
          <w:rFonts w:ascii="Cambria" w:hAnsi="Cambria"/>
          <w:sz w:val="24"/>
        </w:rPr>
        <w:t xml:space="preserve">resucitado </w:t>
      </w:r>
      <w:r w:rsidR="000E16B3">
        <w:rPr>
          <w:rFonts w:ascii="Cambria" w:hAnsi="Cambria"/>
          <w:sz w:val="24"/>
        </w:rPr>
        <w:t>nos ha movido a confesarlo como nuestro Dios y Señor</w:t>
      </w:r>
      <w:r w:rsidR="00997A21">
        <w:rPr>
          <w:rFonts w:ascii="Cambria" w:hAnsi="Cambria"/>
          <w:sz w:val="24"/>
        </w:rPr>
        <w:t xml:space="preserve"> y a comunicarlo a los demás</w:t>
      </w:r>
      <w:r w:rsidR="000E16B3">
        <w:rPr>
          <w:rFonts w:ascii="Cambria" w:hAnsi="Cambria"/>
          <w:sz w:val="24"/>
        </w:rPr>
        <w:t xml:space="preserve">. </w:t>
      </w:r>
    </w:p>
    <w:p w:rsidR="000E16B3" w:rsidRDefault="000E16B3" w:rsidP="004E2477">
      <w:pPr>
        <w:jc w:val="both"/>
        <w:rPr>
          <w:rFonts w:ascii="Cambria" w:hAnsi="Cambria"/>
          <w:sz w:val="24"/>
        </w:rPr>
      </w:pPr>
      <w:r>
        <w:rPr>
          <w:rFonts w:ascii="Cambria" w:hAnsi="Cambria"/>
          <w:sz w:val="24"/>
        </w:rPr>
        <w:tab/>
        <w:t>A partir de ese encuentro co</w:t>
      </w:r>
      <w:r w:rsidR="00997A21">
        <w:rPr>
          <w:rFonts w:ascii="Cambria" w:hAnsi="Cambria"/>
          <w:sz w:val="24"/>
        </w:rPr>
        <w:t>n Cristo que es una llamada</w:t>
      </w:r>
      <w:r>
        <w:rPr>
          <w:rFonts w:ascii="Cambria" w:hAnsi="Cambria"/>
          <w:sz w:val="24"/>
        </w:rPr>
        <w:t xml:space="preserve"> a ser su discípulo, el cristiano reconoce que por </w:t>
      </w:r>
      <w:r w:rsidR="00997A21">
        <w:rPr>
          <w:rFonts w:ascii="Cambria" w:hAnsi="Cambria"/>
          <w:sz w:val="24"/>
        </w:rPr>
        <w:t xml:space="preserve">la fe y </w:t>
      </w:r>
      <w:r>
        <w:rPr>
          <w:rFonts w:ascii="Cambria" w:hAnsi="Cambria"/>
          <w:sz w:val="24"/>
        </w:rPr>
        <w:t xml:space="preserve">el bautismo </w:t>
      </w:r>
      <w:r w:rsidR="00997A21">
        <w:rPr>
          <w:rFonts w:ascii="Cambria" w:hAnsi="Cambria"/>
          <w:sz w:val="24"/>
        </w:rPr>
        <w:t xml:space="preserve">ha sido injertado a Cristo resucitado y por lo tanto, según su promesa, </w:t>
      </w:r>
      <w:r>
        <w:rPr>
          <w:rFonts w:ascii="Cambria" w:hAnsi="Cambria"/>
          <w:sz w:val="24"/>
        </w:rPr>
        <w:t xml:space="preserve">ha recibido la fuerza de una nueva vida </w:t>
      </w:r>
      <w:r w:rsidR="00997A21">
        <w:rPr>
          <w:rFonts w:ascii="Cambria" w:hAnsi="Cambria"/>
          <w:sz w:val="24"/>
        </w:rPr>
        <w:t xml:space="preserve">en el Espíritu </w:t>
      </w:r>
      <w:r>
        <w:rPr>
          <w:rFonts w:ascii="Cambria" w:hAnsi="Cambria"/>
          <w:sz w:val="24"/>
        </w:rPr>
        <w:t>que es como un surtidor que salta hasta la vida eterna. Esa nueva vida se sustenta y se sostiene en el amor divino que com</w:t>
      </w:r>
      <w:r w:rsidR="00997A21">
        <w:rPr>
          <w:rFonts w:ascii="Cambria" w:hAnsi="Cambria"/>
          <w:sz w:val="24"/>
        </w:rPr>
        <w:t>o tal creador y expansivo</w:t>
      </w:r>
      <w:r>
        <w:rPr>
          <w:rFonts w:ascii="Cambria" w:hAnsi="Cambria"/>
          <w:sz w:val="24"/>
        </w:rPr>
        <w:t xml:space="preserve">.  El Papa Francisco ha escrito en la Encíclica </w:t>
      </w:r>
      <w:r w:rsidRPr="000E16B3">
        <w:rPr>
          <w:rFonts w:ascii="Cambria" w:hAnsi="Cambria"/>
          <w:i/>
          <w:sz w:val="24"/>
        </w:rPr>
        <w:t>Lumen Fidei</w:t>
      </w:r>
      <w:r>
        <w:rPr>
          <w:rFonts w:ascii="Cambria" w:hAnsi="Cambria"/>
          <w:sz w:val="24"/>
        </w:rPr>
        <w:t>: “L</w:t>
      </w:r>
      <w:r w:rsidRPr="000E16B3">
        <w:rPr>
          <w:rFonts w:ascii="Cambria" w:hAnsi="Cambria"/>
          <w:sz w:val="24"/>
        </w:rPr>
        <w:t>a muerte de Cristo manifiesta la total fiabilidad del amor de Di</w:t>
      </w:r>
      <w:r>
        <w:rPr>
          <w:rFonts w:ascii="Cambria" w:hAnsi="Cambria"/>
          <w:sz w:val="24"/>
        </w:rPr>
        <w:t xml:space="preserve">os a la luz de la resurrección… </w:t>
      </w:r>
      <w:r w:rsidRPr="000E16B3">
        <w:rPr>
          <w:rFonts w:ascii="Cambria" w:hAnsi="Cambria"/>
          <w:sz w:val="24"/>
        </w:rPr>
        <w:t>Si el amor del Padre no hubiese resucitado a Jesús de entre los muertos, si no hubiese podido devolver la vida a su cuerpo, no sería un amor plenamente fiable, capaz de iluminar también las tinieblas de la muerte</w:t>
      </w:r>
      <w:r w:rsidR="00997A21">
        <w:rPr>
          <w:rFonts w:ascii="Cambria" w:hAnsi="Cambria"/>
          <w:sz w:val="24"/>
        </w:rPr>
        <w:t>…</w:t>
      </w:r>
      <w:r w:rsidRPr="000E16B3">
        <w:rPr>
          <w:rFonts w:ascii="Cambria" w:hAnsi="Cambria"/>
          <w:sz w:val="24"/>
        </w:rPr>
        <w:t xml:space="preserve"> Nuestra cultura ha perdido la percepción de esta presencia concreta de Dios, de su acción en el mundo. Pensamos que Dios sólo se encuentra más allá, en otro nivel de realidad, separado de nuestras relaciones concretas. Pero si así fuese, si Dios fuese incapaz de intervenir en el mundo, su amor no sería verdaderamente poderoso, verdaderamente real, y no sería entonces ni siquiera verdadero amor, capaz de cumplir esa felicidad que promete. En tal caso, creer o no creer en él sería totalmente indiferente. Los cristianos, en cambio, confiesan el amor concreto y eficaz de Dios, que obra verdaderamente en </w:t>
      </w:r>
      <w:r w:rsidRPr="000E16B3">
        <w:rPr>
          <w:rFonts w:ascii="Cambria" w:hAnsi="Cambria"/>
          <w:sz w:val="24"/>
        </w:rPr>
        <w:lastRenderedPageBreak/>
        <w:t>la historia y determina su destino final, amor que se deja encontrar, que se ha revelado en plenitud en la pasión, muerte y resurrección de Cristo</w:t>
      </w:r>
      <w:r w:rsidR="00B51A4C">
        <w:rPr>
          <w:rFonts w:ascii="Cambria" w:hAnsi="Cambria"/>
          <w:sz w:val="24"/>
        </w:rPr>
        <w:t>” (LF 17).</w:t>
      </w:r>
    </w:p>
    <w:p w:rsidR="00B51A4C" w:rsidRDefault="00B51A4C" w:rsidP="004E2477">
      <w:pPr>
        <w:jc w:val="both"/>
        <w:rPr>
          <w:rFonts w:ascii="Cambria" w:hAnsi="Cambria"/>
          <w:sz w:val="24"/>
        </w:rPr>
      </w:pPr>
      <w:r>
        <w:rPr>
          <w:rFonts w:ascii="Cambria" w:hAnsi="Cambria"/>
          <w:sz w:val="24"/>
        </w:rPr>
        <w:tab/>
      </w:r>
      <w:r w:rsidR="00997A21">
        <w:rPr>
          <w:rFonts w:ascii="Cambria" w:hAnsi="Cambria"/>
          <w:sz w:val="24"/>
        </w:rPr>
        <w:t xml:space="preserve">¡Demos gracias </w:t>
      </w:r>
      <w:r>
        <w:rPr>
          <w:rFonts w:ascii="Cambria" w:hAnsi="Cambria"/>
          <w:sz w:val="24"/>
        </w:rPr>
        <w:t xml:space="preserve"> y entonemos cantos de alabanza y de victoria al Señor porque es bueno, porque es eterna su mis</w:t>
      </w:r>
      <w:r w:rsidR="00997A21">
        <w:rPr>
          <w:rFonts w:ascii="Cambria" w:hAnsi="Cambria"/>
          <w:sz w:val="24"/>
        </w:rPr>
        <w:t xml:space="preserve">ericordia. </w:t>
      </w:r>
      <w:r>
        <w:rPr>
          <w:rFonts w:ascii="Cambria" w:hAnsi="Cambria"/>
          <w:sz w:val="24"/>
        </w:rPr>
        <w:t>Aleluya!</w:t>
      </w:r>
      <w:r w:rsidR="00997A21">
        <w:rPr>
          <w:rFonts w:ascii="Cambria" w:hAnsi="Cambria"/>
          <w:sz w:val="24"/>
        </w:rPr>
        <w:t xml:space="preserve"> ¡Feliz Pascua!</w:t>
      </w:r>
    </w:p>
    <w:p w:rsidR="00B51A4C" w:rsidRDefault="00B51A4C" w:rsidP="004E2477">
      <w:pPr>
        <w:jc w:val="both"/>
        <w:rPr>
          <w:rFonts w:ascii="Cambria" w:hAnsi="Cambria"/>
          <w:sz w:val="24"/>
        </w:rPr>
      </w:pPr>
      <w:r>
        <w:rPr>
          <w:rFonts w:ascii="Cambria" w:hAnsi="Cambria"/>
          <w:sz w:val="24"/>
        </w:rPr>
        <w:t>Vuestro obispo.</w:t>
      </w:r>
    </w:p>
    <w:p w:rsidR="00B51A4C" w:rsidRDefault="00B51A4C" w:rsidP="004E2477">
      <w:pPr>
        <w:jc w:val="both"/>
        <w:rPr>
          <w:rFonts w:ascii="Cambria" w:hAnsi="Cambria"/>
          <w:sz w:val="24"/>
        </w:rPr>
      </w:pPr>
    </w:p>
    <w:p w:rsidR="00B51A4C" w:rsidRPr="00E53D31" w:rsidRDefault="00B51A4C" w:rsidP="00B51A4C">
      <w:pPr>
        <w:jc w:val="right"/>
        <w:rPr>
          <w:rFonts w:ascii="Cambria" w:hAnsi="Cambria"/>
          <w:sz w:val="24"/>
        </w:rPr>
      </w:pPr>
      <w:r>
        <w:rPr>
          <w:rFonts w:ascii="Cambria" w:hAnsi="Cambria"/>
          <w:sz w:val="24"/>
        </w:rPr>
        <w:t>† Juan Antonio, obispo de Astorga</w:t>
      </w:r>
    </w:p>
    <w:sectPr w:rsidR="00B51A4C" w:rsidRPr="00E53D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31"/>
    <w:rsid w:val="000E16B3"/>
    <w:rsid w:val="000E49F4"/>
    <w:rsid w:val="001E7889"/>
    <w:rsid w:val="00315C0B"/>
    <w:rsid w:val="003635A2"/>
    <w:rsid w:val="003C1C51"/>
    <w:rsid w:val="004E2477"/>
    <w:rsid w:val="00997A21"/>
    <w:rsid w:val="00B51A4C"/>
    <w:rsid w:val="00B542CC"/>
    <w:rsid w:val="00E53D31"/>
    <w:rsid w:val="00F72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OA</cp:lastModifiedBy>
  <cp:revision>2</cp:revision>
  <dcterms:created xsi:type="dcterms:W3CDTF">2017-04-11T13:10:00Z</dcterms:created>
  <dcterms:modified xsi:type="dcterms:W3CDTF">2017-04-11T13:10:00Z</dcterms:modified>
</cp:coreProperties>
</file>